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9043" w14:textId="77777777" w:rsidR="00A84DAA" w:rsidRPr="00983B1F" w:rsidRDefault="00A84DAA" w:rsidP="00A84DAA">
      <w:pPr>
        <w:pStyle w:val="Heading2"/>
        <w:spacing w:before="215"/>
        <w:ind w:left="0"/>
        <w:jc w:val="both"/>
        <w:rPr>
          <w:rFonts w:ascii="Avenir Heavy" w:hAnsi="Avenir Heavy"/>
          <w:color w:val="6B6E75"/>
          <w:w w:val="115"/>
          <w:sz w:val="24"/>
          <w:szCs w:val="24"/>
        </w:rPr>
      </w:pPr>
      <w:r w:rsidRPr="00983B1F">
        <w:rPr>
          <w:rFonts w:ascii="Avenir Heavy" w:hAnsi="Avenir Heavy"/>
          <w:color w:val="6B6E75"/>
          <w:w w:val="115"/>
          <w:sz w:val="24"/>
          <w:szCs w:val="24"/>
        </w:rPr>
        <w:t>PSYCHIATRIST PATIENT SERVICES AGREEMENT</w:t>
      </w:r>
    </w:p>
    <w:p w14:paraId="3FD145B6" w14:textId="77777777" w:rsidR="00A84DAA" w:rsidRPr="00A84DAA" w:rsidRDefault="00A84DAA" w:rsidP="00A84DAA">
      <w:pPr>
        <w:pStyle w:val="Heading2"/>
        <w:spacing w:before="215"/>
        <w:jc w:val="both"/>
        <w:rPr>
          <w:rFonts w:ascii="Avenir Book" w:hAnsi="Avenir Book"/>
          <w:color w:val="6B6E75"/>
          <w:w w:val="115"/>
          <w:sz w:val="18"/>
          <w:szCs w:val="18"/>
        </w:rPr>
      </w:pPr>
    </w:p>
    <w:p w14:paraId="5A6C3C1F"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Welcome to my practice. This document (the Agreement) contains important information about my professional services and business policies. It also contains summary information about the Health Insurance Portability and Accountability Act (HIPPA), a federal law that provides privacy protections and patient rights with regard to the use and disclosure of your Protected Health Information (PHI) used for the purpose of treatment, payment, and health care operations.</w:t>
      </w:r>
    </w:p>
    <w:p w14:paraId="054B4569" w14:textId="2ACECCB1"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 xml:space="preserve">HIPPA requires that I provide you with a Notice </w:t>
      </w:r>
      <w:r w:rsidR="002801D3">
        <w:rPr>
          <w:rFonts w:ascii="Avenir Book" w:hAnsi="Avenir Book"/>
          <w:color w:val="6B6E75"/>
          <w:w w:val="115"/>
          <w:sz w:val="18"/>
          <w:szCs w:val="18"/>
        </w:rPr>
        <w:t>of Privacy Practices (separate notice)</w:t>
      </w:r>
      <w:r w:rsidRPr="00A84DAA">
        <w:rPr>
          <w:rFonts w:ascii="Avenir Book" w:hAnsi="Avenir Book"/>
          <w:color w:val="6B6E75"/>
          <w:w w:val="115"/>
          <w:sz w:val="18"/>
          <w:szCs w:val="18"/>
        </w:rPr>
        <w:t>) for use and disclosure of PHI for treatment, payment, and health care ope</w:t>
      </w:r>
      <w:r w:rsidR="002801D3">
        <w:rPr>
          <w:rFonts w:ascii="Avenir Book" w:hAnsi="Avenir Book"/>
          <w:color w:val="6B6E75"/>
          <w:w w:val="115"/>
          <w:sz w:val="18"/>
          <w:szCs w:val="18"/>
        </w:rPr>
        <w:t>rations. The Notice, which you have received along with</w:t>
      </w:r>
      <w:r w:rsidRPr="00A84DAA">
        <w:rPr>
          <w:rFonts w:ascii="Avenir Book" w:hAnsi="Avenir Book"/>
          <w:color w:val="6B6E75"/>
          <w:w w:val="115"/>
          <w:sz w:val="18"/>
          <w:szCs w:val="18"/>
        </w:rPr>
        <w:t xml:space="preserve"> this Agreement, explains HIPPA and its application to your personal health information in greater detail. The law requires that I obtain your signature acknowledging that I have provided you with this information. Although these documents are long and sometimes complex, it is very important you read them carefully. I can discuss any questions you have about the policies. When you sign this document, it will also represent and agreement between us. You may revoke this Agreement in writing at any time. That revocation will be binding on you and me unless either or both of us have taken an action in reliance on it.</w:t>
      </w:r>
    </w:p>
    <w:p w14:paraId="33B27FF2" w14:textId="77777777" w:rsidR="00A84DAA" w:rsidRPr="00A84DAA" w:rsidRDefault="00A84DAA" w:rsidP="00A84DAA">
      <w:pPr>
        <w:pStyle w:val="Heading2"/>
        <w:spacing w:before="215"/>
        <w:jc w:val="both"/>
        <w:rPr>
          <w:rFonts w:ascii="Avenir Book" w:hAnsi="Avenir Book"/>
          <w:color w:val="6B6E75"/>
          <w:w w:val="115"/>
          <w:sz w:val="18"/>
          <w:szCs w:val="18"/>
        </w:rPr>
      </w:pPr>
    </w:p>
    <w:p w14:paraId="61E34699" w14:textId="77777777" w:rsidR="00A84DAA" w:rsidRPr="00983B1F" w:rsidRDefault="00A84DAA" w:rsidP="00A84DAA">
      <w:pPr>
        <w:pStyle w:val="Heading2"/>
        <w:spacing w:before="215"/>
        <w:ind w:left="0"/>
        <w:jc w:val="both"/>
        <w:rPr>
          <w:rFonts w:ascii="Avenir Heavy" w:hAnsi="Avenir Heavy"/>
          <w:color w:val="6B6E75"/>
          <w:w w:val="115"/>
          <w:sz w:val="18"/>
          <w:szCs w:val="18"/>
        </w:rPr>
      </w:pPr>
      <w:r w:rsidRPr="00983B1F">
        <w:rPr>
          <w:rFonts w:ascii="Avenir Heavy" w:hAnsi="Avenir Heavy"/>
          <w:color w:val="6B6E75"/>
          <w:w w:val="115"/>
          <w:sz w:val="18"/>
          <w:szCs w:val="18"/>
        </w:rPr>
        <w:t>Billing and Payments</w:t>
      </w:r>
    </w:p>
    <w:p w14:paraId="671833B2" w14:textId="77777777" w:rsidR="00A84DAA" w:rsidRPr="00A84DAA" w:rsidRDefault="00A84DAA" w:rsidP="00A84DAA">
      <w:pPr>
        <w:pStyle w:val="Heading2"/>
        <w:spacing w:before="215"/>
        <w:jc w:val="both"/>
        <w:rPr>
          <w:rFonts w:ascii="Avenir Book" w:hAnsi="Avenir Book"/>
          <w:color w:val="6B6E75"/>
          <w:w w:val="115"/>
          <w:sz w:val="18"/>
          <w:szCs w:val="18"/>
        </w:rPr>
      </w:pPr>
    </w:p>
    <w:p w14:paraId="268424E2" w14:textId="76920D6F"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Payment is required at ti</w:t>
      </w:r>
      <w:r w:rsidR="002801D3">
        <w:rPr>
          <w:rFonts w:ascii="Avenir Book" w:hAnsi="Avenir Book"/>
          <w:color w:val="6B6E75"/>
          <w:w w:val="115"/>
          <w:sz w:val="18"/>
          <w:szCs w:val="18"/>
        </w:rPr>
        <w:t>me of service. (</w:t>
      </w:r>
      <w:proofErr w:type="gramStart"/>
      <w:r w:rsidR="002801D3">
        <w:rPr>
          <w:rFonts w:ascii="Avenir Book" w:hAnsi="Avenir Book"/>
          <w:color w:val="6B6E75"/>
          <w:w w:val="115"/>
          <w:sz w:val="18"/>
          <w:szCs w:val="18"/>
        </w:rPr>
        <w:t xml:space="preserve">See </w:t>
      </w:r>
      <w:r w:rsidRPr="00A84DAA">
        <w:rPr>
          <w:rFonts w:ascii="Avenir Book" w:hAnsi="Avenir Book"/>
          <w:color w:val="6B6E75"/>
          <w:w w:val="115"/>
          <w:sz w:val="18"/>
          <w:szCs w:val="18"/>
        </w:rPr>
        <w:t xml:space="preserve"> fee</w:t>
      </w:r>
      <w:proofErr w:type="gramEnd"/>
      <w:r w:rsidRPr="00A84DAA">
        <w:rPr>
          <w:rFonts w:ascii="Avenir Book" w:hAnsi="Avenir Book"/>
          <w:color w:val="6B6E75"/>
          <w:w w:val="115"/>
          <w:sz w:val="18"/>
          <w:szCs w:val="18"/>
        </w:rPr>
        <w:t xml:space="preserve"> schedule.) You are financially responsible for all miss</w:t>
      </w:r>
      <w:r w:rsidR="002801D3">
        <w:rPr>
          <w:rFonts w:ascii="Avenir Book" w:hAnsi="Avenir Book"/>
          <w:color w:val="6B6E75"/>
          <w:w w:val="115"/>
          <w:sz w:val="18"/>
          <w:szCs w:val="18"/>
        </w:rPr>
        <w:t>ed appointments. Y</w:t>
      </w:r>
      <w:r w:rsidRPr="00A84DAA">
        <w:rPr>
          <w:rFonts w:ascii="Avenir Book" w:hAnsi="Avenir Book"/>
          <w:color w:val="6B6E75"/>
          <w:w w:val="115"/>
          <w:sz w:val="18"/>
          <w:szCs w:val="18"/>
        </w:rPr>
        <w:t>ou must cancel your appointment with a minimum of 24 hours business day notice, otherwise you will be charged for the appointment.</w:t>
      </w:r>
    </w:p>
    <w:p w14:paraId="3687B730" w14:textId="77777777" w:rsidR="00A84DAA" w:rsidRPr="00A84DAA" w:rsidRDefault="00A84DAA" w:rsidP="00A84DAA">
      <w:pPr>
        <w:pStyle w:val="Heading2"/>
        <w:spacing w:before="215"/>
        <w:jc w:val="both"/>
        <w:rPr>
          <w:rFonts w:ascii="Avenir Book" w:hAnsi="Avenir Book"/>
          <w:color w:val="6B6E75"/>
          <w:w w:val="115"/>
          <w:sz w:val="18"/>
          <w:szCs w:val="18"/>
        </w:rPr>
      </w:pPr>
    </w:p>
    <w:p w14:paraId="0F8B720D" w14:textId="2D1B82DE" w:rsidR="00A84DAA" w:rsidRPr="00A84DAA" w:rsidRDefault="002801D3" w:rsidP="00A84DAA">
      <w:pPr>
        <w:pStyle w:val="Heading2"/>
        <w:spacing w:before="215"/>
        <w:ind w:left="0"/>
        <w:jc w:val="both"/>
        <w:rPr>
          <w:rFonts w:ascii="Avenir Book" w:hAnsi="Avenir Book"/>
          <w:color w:val="6B6E75"/>
          <w:w w:val="115"/>
          <w:sz w:val="18"/>
          <w:szCs w:val="18"/>
        </w:rPr>
      </w:pPr>
      <w:r>
        <w:rPr>
          <w:rFonts w:ascii="Avenir Book" w:hAnsi="Avenir Book"/>
          <w:color w:val="6B6E75"/>
          <w:w w:val="115"/>
          <w:sz w:val="18"/>
          <w:szCs w:val="18"/>
        </w:rPr>
        <w:t>•</w:t>
      </w:r>
      <w:r>
        <w:rPr>
          <w:rFonts w:ascii="Avenir Book" w:hAnsi="Avenir Book"/>
          <w:color w:val="6B6E75"/>
          <w:w w:val="115"/>
          <w:sz w:val="18"/>
          <w:szCs w:val="18"/>
        </w:rPr>
        <w:tab/>
        <w:t>A $25</w:t>
      </w:r>
      <w:r w:rsidR="00A84DAA" w:rsidRPr="00A84DAA">
        <w:rPr>
          <w:rFonts w:ascii="Avenir Book" w:hAnsi="Avenir Book"/>
          <w:color w:val="6B6E75"/>
          <w:w w:val="115"/>
          <w:sz w:val="18"/>
          <w:szCs w:val="18"/>
        </w:rPr>
        <w:t xml:space="preserve"> fee will be assessed in the event of a returned check.</w:t>
      </w:r>
    </w:p>
    <w:p w14:paraId="73A30661"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w:t>
      </w:r>
      <w:r w:rsidRPr="00A84DAA">
        <w:rPr>
          <w:rFonts w:ascii="Avenir Book" w:hAnsi="Avenir Book"/>
          <w:color w:val="6B6E75"/>
          <w:w w:val="115"/>
          <w:sz w:val="18"/>
          <w:szCs w:val="18"/>
        </w:rPr>
        <w:tab/>
        <w:t>Missed appointments: Calls must be made in no less than 24 hours (business day) of your appointment with the exception of illness. The first time there is a late cancellation or no show, the charge will be ½ (one half) of the regular charge for that appointment. For subsequent late cancellations and missed appointments, full fee will be charged for the office visit. Keeping a scheduled appointment is the patient's responsibility.</w:t>
      </w:r>
    </w:p>
    <w:p w14:paraId="5038B724"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w:t>
      </w:r>
      <w:r w:rsidRPr="00A84DAA">
        <w:rPr>
          <w:rFonts w:ascii="Avenir Book" w:hAnsi="Avenir Book"/>
          <w:color w:val="6B6E75"/>
          <w:w w:val="115"/>
          <w:sz w:val="18"/>
          <w:szCs w:val="18"/>
        </w:rPr>
        <w:tab/>
        <w:t>If payments are not made for services I reserve the right to suspend treatment, with appropriate notice, and I will assist in making a referral elsewhere until payment is remitted. I will send copies of your record upon receipt of authorization.</w:t>
      </w:r>
    </w:p>
    <w:p w14:paraId="2AD6BC51"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w:t>
      </w:r>
      <w:r w:rsidRPr="00A84DAA">
        <w:rPr>
          <w:rFonts w:ascii="Avenir Book" w:hAnsi="Avenir Book"/>
          <w:color w:val="6B6E75"/>
          <w:w w:val="115"/>
          <w:sz w:val="18"/>
          <w:szCs w:val="18"/>
        </w:rPr>
        <w:tab/>
        <w:t>Payment is due at the time of service unless other financial l arrangements have been made prior to treatment. A collection agency will be employed in the event payments become 60+ days overdue. The patient is to pay all attorney fees and collection costs in the event of default of charges.</w:t>
      </w:r>
    </w:p>
    <w:p w14:paraId="0B0339E8"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w:t>
      </w:r>
      <w:r w:rsidRPr="00A84DAA">
        <w:rPr>
          <w:rFonts w:ascii="Avenir Book" w:hAnsi="Avenir Book"/>
          <w:color w:val="6B6E75"/>
          <w:w w:val="115"/>
          <w:sz w:val="18"/>
          <w:szCs w:val="18"/>
        </w:rPr>
        <w:tab/>
        <w:t>In event of inclement weather, it is the patient's responsibility to call and cancel the appointment if he/she does not feel safe traveling.</w:t>
      </w:r>
    </w:p>
    <w:p w14:paraId="15D141E4" w14:textId="77777777" w:rsidR="00A84DAA" w:rsidRPr="00A84DAA" w:rsidRDefault="00A84DAA" w:rsidP="00A84DAA">
      <w:pPr>
        <w:pStyle w:val="Heading2"/>
        <w:spacing w:before="215"/>
        <w:jc w:val="both"/>
        <w:rPr>
          <w:rFonts w:ascii="Avenir Book" w:hAnsi="Avenir Book"/>
          <w:color w:val="6B6E75"/>
          <w:w w:val="115"/>
          <w:sz w:val="18"/>
          <w:szCs w:val="18"/>
        </w:rPr>
      </w:pPr>
    </w:p>
    <w:p w14:paraId="17D97BAE"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the services provided, and the amount due. If such legal action is necessary, its costs will be included in the claim.</w:t>
      </w:r>
    </w:p>
    <w:p w14:paraId="0D6A905D" w14:textId="77777777" w:rsidR="00A84DAA" w:rsidRPr="00A84DAA" w:rsidRDefault="00A84DAA" w:rsidP="00A84DAA">
      <w:pPr>
        <w:pStyle w:val="Heading2"/>
        <w:spacing w:before="215"/>
        <w:jc w:val="both"/>
        <w:rPr>
          <w:rFonts w:ascii="Avenir Book" w:hAnsi="Avenir Book"/>
          <w:color w:val="6B6E75"/>
          <w:w w:val="115"/>
          <w:sz w:val="18"/>
          <w:szCs w:val="18"/>
        </w:rPr>
      </w:pPr>
    </w:p>
    <w:p w14:paraId="4C310492" w14:textId="77777777" w:rsidR="00A84DAA" w:rsidRPr="00983B1F" w:rsidRDefault="00A84DAA" w:rsidP="00A84DAA">
      <w:pPr>
        <w:pStyle w:val="Heading2"/>
        <w:spacing w:before="215"/>
        <w:ind w:left="0"/>
        <w:jc w:val="both"/>
        <w:rPr>
          <w:rFonts w:ascii="Avenir Heavy" w:hAnsi="Avenir Heavy"/>
          <w:color w:val="6B6E75"/>
          <w:w w:val="115"/>
          <w:sz w:val="18"/>
          <w:szCs w:val="18"/>
        </w:rPr>
      </w:pPr>
      <w:r w:rsidRPr="00983B1F">
        <w:rPr>
          <w:rFonts w:ascii="Avenir Heavy" w:hAnsi="Avenir Heavy"/>
          <w:color w:val="6B6E75"/>
          <w:w w:val="115"/>
          <w:sz w:val="18"/>
          <w:szCs w:val="18"/>
        </w:rPr>
        <w:t>Limits on Confidentiality</w:t>
      </w:r>
    </w:p>
    <w:p w14:paraId="0F892524" w14:textId="77777777" w:rsidR="00A84DAA" w:rsidRPr="00A84DAA" w:rsidRDefault="00A84DAA" w:rsidP="00A84DAA">
      <w:pPr>
        <w:pStyle w:val="Heading2"/>
        <w:spacing w:before="215"/>
        <w:jc w:val="both"/>
        <w:rPr>
          <w:rFonts w:ascii="Avenir Book" w:hAnsi="Avenir Book"/>
          <w:color w:val="6B6E75"/>
          <w:w w:val="115"/>
          <w:sz w:val="18"/>
          <w:szCs w:val="18"/>
        </w:rPr>
      </w:pPr>
    </w:p>
    <w:p w14:paraId="747E9783"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The law protects the privacy of all communication between a patient and a psychiatrist. In most situations, I can only release information about your treatment to others if you sign a written authorization form that meets certain legal requirements imposed by HIPAA (The Health Insurance Portability and Accountability Act of 1996). There are other situations that require only that you provide written consent. Your signature on this Agreement provides consent for those activities as follows:</w:t>
      </w:r>
    </w:p>
    <w:p w14:paraId="532D33A2" w14:textId="37877659"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1</w:t>
      </w:r>
      <w:r w:rsidRPr="00A84DAA">
        <w:rPr>
          <w:rFonts w:ascii="Avenir Book" w:hAnsi="Avenir Book"/>
          <w:color w:val="6B6E75"/>
          <w:w w:val="115"/>
          <w:sz w:val="18"/>
          <w:szCs w:val="18"/>
        </w:rPr>
        <w:tab/>
        <w:t xml:space="preserve">I may find it helpful to obtain collateral information from other health and mental health professionals and other sources (for example, teachers and/or school officials) about your case. I will provide a HIPAA compliant Release of Information form from the patient and/or the patient's </w:t>
      </w:r>
      <w:proofErr w:type="gramStart"/>
      <w:r w:rsidRPr="00A84DAA">
        <w:rPr>
          <w:rFonts w:ascii="Avenir Book" w:hAnsi="Avenir Book"/>
          <w:color w:val="6B6E75"/>
          <w:w w:val="115"/>
          <w:sz w:val="18"/>
          <w:szCs w:val="18"/>
        </w:rPr>
        <w:t>guardian .</w:t>
      </w:r>
      <w:proofErr w:type="gramEnd"/>
      <w:r w:rsidRPr="00A84DAA">
        <w:rPr>
          <w:rFonts w:ascii="Avenir Book" w:hAnsi="Avenir Book"/>
          <w:color w:val="6B6E75"/>
          <w:w w:val="115"/>
          <w:sz w:val="18"/>
          <w:szCs w:val="18"/>
        </w:rPr>
        <w:t xml:space="preserve"> I will note all obtained information in your Clinical Record.</w:t>
      </w:r>
    </w:p>
    <w:p w14:paraId="0822BD6C"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2</w:t>
      </w:r>
      <w:r w:rsidRPr="00A84DAA">
        <w:rPr>
          <w:rFonts w:ascii="Avenir Book" w:hAnsi="Avenir Book"/>
          <w:color w:val="6B6E75"/>
          <w:w w:val="115"/>
          <w:sz w:val="18"/>
          <w:szCs w:val="18"/>
        </w:rPr>
        <w:tab/>
        <w:t>I may occasionally find it helpful to consult other health and mental health professionals about a case. During a consultation, I will make every effort to avoid revealing the identity of the patient. The other professionals are also legally bound to keep the information confidential. I will note all consultations in your Clinical Record.</w:t>
      </w:r>
    </w:p>
    <w:p w14:paraId="37C99D78"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3</w:t>
      </w:r>
      <w:r w:rsidRPr="00A84DAA">
        <w:rPr>
          <w:rFonts w:ascii="Avenir Book" w:hAnsi="Avenir Book"/>
          <w:color w:val="6B6E75"/>
          <w:w w:val="115"/>
          <w:sz w:val="18"/>
          <w:szCs w:val="18"/>
        </w:rPr>
        <w:tab/>
        <w:t>If a patient threatens to harm himself/herself, I may be obligated to recommend hospitalization for that patient and/or to contact family members or others who can help provide protection.</w:t>
      </w:r>
    </w:p>
    <w:p w14:paraId="5132A4DC"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There are some situations where I am permitted or required to disclose information without either your consent or authorization:</w:t>
      </w:r>
    </w:p>
    <w:p w14:paraId="47BCFABC"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1</w:t>
      </w:r>
      <w:r w:rsidRPr="00A84DAA">
        <w:rPr>
          <w:rFonts w:ascii="Avenir Book" w:hAnsi="Avenir Book"/>
          <w:color w:val="6B6E75"/>
          <w:w w:val="115"/>
          <w:sz w:val="18"/>
          <w:szCs w:val="18"/>
        </w:rPr>
        <w:tab/>
        <w:t>If you are involved in a court proceeding and a request is made for information concerning the professional services that I provide you, such information is protected by the psychiatrist-patient privilege law. I cannot provide any information without your written authorization or a court order. If you are involved in or contemplating litigation, you should consult with your attorney to determine whether a court would be likely to order me to disclose information.</w:t>
      </w:r>
    </w:p>
    <w:p w14:paraId="37EBE553"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2</w:t>
      </w:r>
      <w:r w:rsidRPr="00A84DAA">
        <w:rPr>
          <w:rFonts w:ascii="Avenir Book" w:hAnsi="Avenir Book"/>
          <w:color w:val="6B6E75"/>
          <w:w w:val="115"/>
          <w:sz w:val="18"/>
          <w:szCs w:val="18"/>
        </w:rPr>
        <w:tab/>
        <w:t>If a government agency is requesting the information for health oversight activities, I may be required to provide it for them.</w:t>
      </w:r>
    </w:p>
    <w:p w14:paraId="6FC9719F"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3</w:t>
      </w:r>
      <w:r w:rsidRPr="00A84DAA">
        <w:rPr>
          <w:rFonts w:ascii="Avenir Book" w:hAnsi="Avenir Book"/>
          <w:color w:val="6B6E75"/>
          <w:w w:val="115"/>
          <w:sz w:val="18"/>
          <w:szCs w:val="18"/>
        </w:rPr>
        <w:tab/>
        <w:t>If a patient files a complaint or lawsuit against me, I may disclose relevant information regarding that patient in order to defend myself.</w:t>
      </w:r>
    </w:p>
    <w:p w14:paraId="1E18E41D" w14:textId="77777777" w:rsidR="00A84DAA" w:rsidRPr="00A84DAA" w:rsidRDefault="00A84DAA" w:rsidP="00A84DAA">
      <w:pPr>
        <w:pStyle w:val="Heading2"/>
        <w:spacing w:before="215"/>
        <w:jc w:val="both"/>
        <w:rPr>
          <w:rFonts w:ascii="Avenir Book" w:hAnsi="Avenir Book"/>
          <w:color w:val="6B6E75"/>
          <w:w w:val="115"/>
          <w:sz w:val="18"/>
          <w:szCs w:val="18"/>
        </w:rPr>
      </w:pPr>
    </w:p>
    <w:p w14:paraId="3BF3F00C"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lastRenderedPageBreak/>
        <w:t>4</w:t>
      </w:r>
      <w:r w:rsidRPr="00A84DAA">
        <w:rPr>
          <w:rFonts w:ascii="Avenir Book" w:hAnsi="Avenir Book"/>
          <w:color w:val="6B6E75"/>
          <w:w w:val="115"/>
          <w:sz w:val="18"/>
          <w:szCs w:val="18"/>
        </w:rPr>
        <w:tab/>
        <w:t xml:space="preserve">If I am providing treatment for conditions directly related to a worker's compensation claim, I may have to submit such records, upon appropriate request, to Chairman of the Worker's Compensation Board on such forms and </w:t>
      </w:r>
      <w:proofErr w:type="gramStart"/>
      <w:r w:rsidRPr="00A84DAA">
        <w:rPr>
          <w:rFonts w:ascii="Avenir Book" w:hAnsi="Avenir Book"/>
          <w:color w:val="6B6E75"/>
          <w:w w:val="115"/>
          <w:sz w:val="18"/>
          <w:szCs w:val="18"/>
        </w:rPr>
        <w:t>at  such</w:t>
      </w:r>
      <w:proofErr w:type="gramEnd"/>
      <w:r w:rsidRPr="00A84DAA">
        <w:rPr>
          <w:rFonts w:ascii="Avenir Book" w:hAnsi="Avenir Book"/>
          <w:color w:val="6B6E75"/>
          <w:w w:val="115"/>
          <w:sz w:val="18"/>
          <w:szCs w:val="18"/>
        </w:rPr>
        <w:t xml:space="preserve"> times as the chairman may require.</w:t>
      </w:r>
    </w:p>
    <w:p w14:paraId="184CC917" w14:textId="77777777" w:rsidR="00A84DAA" w:rsidRPr="00A84DAA" w:rsidRDefault="00A84DAA" w:rsidP="00A84DAA">
      <w:pPr>
        <w:pStyle w:val="Heading2"/>
        <w:spacing w:before="215"/>
        <w:jc w:val="both"/>
        <w:rPr>
          <w:rFonts w:ascii="Avenir Book" w:hAnsi="Avenir Book"/>
          <w:color w:val="6B6E75"/>
          <w:w w:val="115"/>
          <w:sz w:val="18"/>
          <w:szCs w:val="18"/>
        </w:rPr>
      </w:pPr>
    </w:p>
    <w:p w14:paraId="54CB2AD5"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 xml:space="preserve">There are some situations in which I am legally obligated to </w:t>
      </w:r>
      <w:proofErr w:type="gramStart"/>
      <w:r w:rsidRPr="00A84DAA">
        <w:rPr>
          <w:rFonts w:ascii="Avenir Book" w:hAnsi="Avenir Book"/>
          <w:color w:val="6B6E75"/>
          <w:w w:val="115"/>
          <w:sz w:val="18"/>
          <w:szCs w:val="18"/>
        </w:rPr>
        <w:t>take action</w:t>
      </w:r>
      <w:proofErr w:type="gramEnd"/>
      <w:r w:rsidRPr="00A84DAA">
        <w:rPr>
          <w:rFonts w:ascii="Avenir Book" w:hAnsi="Avenir Book"/>
          <w:color w:val="6B6E75"/>
          <w:w w:val="115"/>
          <w:sz w:val="18"/>
          <w:szCs w:val="18"/>
        </w:rPr>
        <w:t xml:space="preserve"> in an attempt to protect others from harm. In these circumstances, I may have to reveal information about a patient's treatment. These situations are unusual in this practice.</w:t>
      </w:r>
    </w:p>
    <w:p w14:paraId="1136FF0E" w14:textId="77777777" w:rsidR="00A84DAA" w:rsidRPr="00A84DAA" w:rsidRDefault="00A84DAA" w:rsidP="00A84DAA">
      <w:pPr>
        <w:pStyle w:val="Heading2"/>
        <w:spacing w:before="215"/>
        <w:jc w:val="both"/>
        <w:rPr>
          <w:rFonts w:ascii="Avenir Book" w:hAnsi="Avenir Book"/>
          <w:color w:val="6B6E75"/>
          <w:w w:val="115"/>
          <w:sz w:val="18"/>
          <w:szCs w:val="18"/>
        </w:rPr>
      </w:pPr>
    </w:p>
    <w:p w14:paraId="012A79C4"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1</w:t>
      </w:r>
      <w:r w:rsidRPr="00A84DAA">
        <w:rPr>
          <w:rFonts w:ascii="Avenir Book" w:hAnsi="Avenir Book"/>
          <w:color w:val="6B6E75"/>
          <w:w w:val="115"/>
          <w:sz w:val="18"/>
          <w:szCs w:val="18"/>
        </w:rPr>
        <w:tab/>
        <w:t>If I receive information in a professional capacity from a child, parents, guardian, or other custodian that gives reasonable cause to suspect abuse or neglect of that child, the law requires me to make a report to The Child Protective Services. Once a report is filed, I may be required to provide additional information.</w:t>
      </w:r>
    </w:p>
    <w:p w14:paraId="558DF997" w14:textId="77777777" w:rsidR="00A84DAA" w:rsidRPr="00A84DAA" w:rsidRDefault="00A84DAA" w:rsidP="00A84DAA">
      <w:pPr>
        <w:pStyle w:val="Heading2"/>
        <w:spacing w:before="215"/>
        <w:jc w:val="both"/>
        <w:rPr>
          <w:rFonts w:ascii="Avenir Book" w:hAnsi="Avenir Book"/>
          <w:color w:val="6B6E75"/>
          <w:w w:val="115"/>
          <w:sz w:val="18"/>
          <w:szCs w:val="18"/>
        </w:rPr>
      </w:pPr>
    </w:p>
    <w:p w14:paraId="42AD0833"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 xml:space="preserve">2 </w:t>
      </w:r>
      <w:r w:rsidRPr="00A84DAA">
        <w:rPr>
          <w:rFonts w:ascii="Avenir Book" w:hAnsi="Avenir Book"/>
          <w:color w:val="6B6E75"/>
          <w:w w:val="115"/>
          <w:sz w:val="18"/>
          <w:szCs w:val="18"/>
        </w:rPr>
        <w:tab/>
        <w:t xml:space="preserve">If a patient communicates an immediate threat of serious physical harm to an identifiable victim, I may be required to take protective actions. These actions may include notifying the potential victim, contacting the police, or seeking hospitalization for the patient. If such a situation arises, I will make every effort to discuss it fully with you before taking any </w:t>
      </w:r>
      <w:proofErr w:type="gramStart"/>
      <w:r w:rsidRPr="00A84DAA">
        <w:rPr>
          <w:rFonts w:ascii="Avenir Book" w:hAnsi="Avenir Book"/>
          <w:color w:val="6B6E75"/>
          <w:w w:val="115"/>
          <w:sz w:val="18"/>
          <w:szCs w:val="18"/>
        </w:rPr>
        <w:t>action, and</w:t>
      </w:r>
      <w:proofErr w:type="gramEnd"/>
      <w:r w:rsidRPr="00A84DAA">
        <w:rPr>
          <w:rFonts w:ascii="Avenir Book" w:hAnsi="Avenir Book"/>
          <w:color w:val="6B6E75"/>
          <w:w w:val="115"/>
          <w:sz w:val="18"/>
          <w:szCs w:val="18"/>
        </w:rPr>
        <w:t xml:space="preserve"> will limit disclosure to what is necessary.</w:t>
      </w:r>
    </w:p>
    <w:p w14:paraId="03205284" w14:textId="77777777" w:rsidR="00A84DAA" w:rsidRPr="00A84DAA" w:rsidRDefault="00A84DAA" w:rsidP="00A84DAA">
      <w:pPr>
        <w:pStyle w:val="Heading2"/>
        <w:spacing w:before="215"/>
        <w:jc w:val="both"/>
        <w:rPr>
          <w:rFonts w:ascii="Avenir Book" w:hAnsi="Avenir Book"/>
          <w:color w:val="6B6E75"/>
          <w:w w:val="115"/>
          <w:sz w:val="18"/>
          <w:szCs w:val="18"/>
        </w:rPr>
      </w:pPr>
    </w:p>
    <w:p w14:paraId="0A0A3818"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While this written summary of exceptions to confidentiality should provide helpful information about potential problems, it is important that we discuss any questions or concerns that you may have. The laws governing confidentiality can be quite complex, and I am not an attorney. In situations where specific advice is required, formal legal advice may be needed.</w:t>
      </w:r>
    </w:p>
    <w:p w14:paraId="4516B5A8" w14:textId="77777777" w:rsidR="00A84DAA" w:rsidRPr="00A84DAA" w:rsidRDefault="00A84DAA" w:rsidP="00A84DAA">
      <w:pPr>
        <w:pStyle w:val="Heading2"/>
        <w:spacing w:before="215"/>
        <w:jc w:val="both"/>
        <w:rPr>
          <w:rFonts w:ascii="Avenir Book" w:hAnsi="Avenir Book"/>
          <w:color w:val="6B6E75"/>
          <w:w w:val="115"/>
          <w:sz w:val="18"/>
          <w:szCs w:val="18"/>
        </w:rPr>
      </w:pPr>
    </w:p>
    <w:p w14:paraId="1343BCB3" w14:textId="77777777" w:rsidR="00A84DAA" w:rsidRPr="00983B1F" w:rsidRDefault="00A84DAA" w:rsidP="00A84DAA">
      <w:pPr>
        <w:pStyle w:val="Heading2"/>
        <w:spacing w:before="215"/>
        <w:ind w:left="0"/>
        <w:jc w:val="both"/>
        <w:rPr>
          <w:rFonts w:ascii="Avenir Heavy" w:hAnsi="Avenir Heavy"/>
          <w:color w:val="6B6E75"/>
          <w:w w:val="115"/>
          <w:sz w:val="18"/>
          <w:szCs w:val="18"/>
        </w:rPr>
      </w:pPr>
      <w:r w:rsidRPr="00983B1F">
        <w:rPr>
          <w:rFonts w:ascii="Avenir Heavy" w:hAnsi="Avenir Heavy"/>
          <w:color w:val="6B6E75"/>
          <w:w w:val="115"/>
          <w:sz w:val="18"/>
          <w:szCs w:val="18"/>
        </w:rPr>
        <w:t>Professional Records</w:t>
      </w:r>
    </w:p>
    <w:p w14:paraId="28AADEF1" w14:textId="77777777" w:rsidR="00A84DAA" w:rsidRPr="00A84DAA" w:rsidRDefault="00A84DAA" w:rsidP="00A84DAA">
      <w:pPr>
        <w:pStyle w:val="Heading2"/>
        <w:spacing w:before="215"/>
        <w:jc w:val="both"/>
        <w:rPr>
          <w:rFonts w:ascii="Avenir Book" w:hAnsi="Avenir Book"/>
          <w:color w:val="6B6E75"/>
          <w:w w:val="115"/>
          <w:sz w:val="18"/>
          <w:szCs w:val="18"/>
        </w:rPr>
      </w:pPr>
    </w:p>
    <w:p w14:paraId="3E379B11" w14:textId="5A23731C"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The laws and standards of my profession require that I keep Protected Health Information about you in your Clinical Record. Except in unusual circumstances that involve danger to yourself and/or others or where information has been supplied to me confidentially by others, you may examine or receive a copy of your Clinical Record, if you request it in writing. Because these are professional records, they can be misinterpreted and/or upsetting to untrained readers and access may be denied. For this reason, if access is granted, I will review them with you in my presence. If I refuse access to your records, you have a right to a review,</w:t>
      </w:r>
      <w:r w:rsidR="002801D3">
        <w:rPr>
          <w:rFonts w:ascii="Avenir Book" w:hAnsi="Avenir Book"/>
          <w:color w:val="6B6E75"/>
          <w:w w:val="115"/>
          <w:sz w:val="18"/>
          <w:szCs w:val="18"/>
        </w:rPr>
        <w:t xml:space="preserve"> which I will discuss with you</w:t>
      </w:r>
      <w:r w:rsidRPr="00A84DAA">
        <w:rPr>
          <w:rFonts w:ascii="Avenir Book" w:hAnsi="Avenir Book"/>
          <w:color w:val="6B6E75"/>
          <w:w w:val="115"/>
          <w:sz w:val="18"/>
          <w:szCs w:val="18"/>
        </w:rPr>
        <w:t xml:space="preserve"> upon request.</w:t>
      </w:r>
    </w:p>
    <w:p w14:paraId="7644BB02" w14:textId="77777777" w:rsidR="00A84DAA" w:rsidRPr="00A84DAA" w:rsidRDefault="00A84DAA" w:rsidP="00A84DAA">
      <w:pPr>
        <w:pStyle w:val="Heading2"/>
        <w:spacing w:before="215"/>
        <w:jc w:val="both"/>
        <w:rPr>
          <w:rFonts w:ascii="Avenir Book" w:hAnsi="Avenir Book"/>
          <w:color w:val="6B6E75"/>
          <w:w w:val="115"/>
          <w:sz w:val="18"/>
          <w:szCs w:val="18"/>
        </w:rPr>
      </w:pPr>
    </w:p>
    <w:p w14:paraId="45C721C7" w14:textId="77777777" w:rsidR="00A84DAA" w:rsidRPr="00983B1F" w:rsidRDefault="00A84DAA" w:rsidP="00A84DAA">
      <w:pPr>
        <w:pStyle w:val="Heading2"/>
        <w:spacing w:before="215"/>
        <w:ind w:left="0"/>
        <w:jc w:val="both"/>
        <w:rPr>
          <w:rFonts w:ascii="Avenir Heavy" w:hAnsi="Avenir Heavy"/>
          <w:color w:val="6B6E75"/>
          <w:w w:val="115"/>
          <w:sz w:val="18"/>
          <w:szCs w:val="18"/>
        </w:rPr>
      </w:pPr>
      <w:r w:rsidRPr="00983B1F">
        <w:rPr>
          <w:rFonts w:ascii="Avenir Heavy" w:hAnsi="Avenir Heavy"/>
          <w:color w:val="6B6E75"/>
          <w:w w:val="115"/>
          <w:sz w:val="18"/>
          <w:szCs w:val="18"/>
        </w:rPr>
        <w:t>Patient Rights</w:t>
      </w:r>
    </w:p>
    <w:p w14:paraId="0367B86C" w14:textId="77777777" w:rsidR="00A84DAA" w:rsidRPr="00A84DAA" w:rsidRDefault="00A84DAA" w:rsidP="00A84DAA">
      <w:pPr>
        <w:pStyle w:val="Heading2"/>
        <w:spacing w:before="215"/>
        <w:jc w:val="both"/>
        <w:rPr>
          <w:rFonts w:ascii="Avenir Book" w:hAnsi="Avenir Book"/>
          <w:color w:val="6B6E75"/>
          <w:w w:val="115"/>
          <w:sz w:val="18"/>
          <w:szCs w:val="18"/>
        </w:rPr>
      </w:pPr>
    </w:p>
    <w:p w14:paraId="3D1AB4A4"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lastRenderedPageBreak/>
        <w:t>HIPAA provides you with rights with regard to your Clinical Record and disclosures of protected health information. These rights include the following: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and the attached Notice form. I am happy to discuss any of these rights with you.</w:t>
      </w:r>
    </w:p>
    <w:p w14:paraId="4490D444" w14:textId="77777777" w:rsidR="00A84DAA" w:rsidRPr="00A84DAA" w:rsidRDefault="00A84DAA" w:rsidP="00A84DAA">
      <w:pPr>
        <w:pStyle w:val="Heading2"/>
        <w:spacing w:before="215"/>
        <w:jc w:val="both"/>
        <w:rPr>
          <w:rFonts w:ascii="Avenir Book" w:hAnsi="Avenir Book"/>
          <w:color w:val="6B6E75"/>
          <w:w w:val="115"/>
          <w:sz w:val="18"/>
          <w:szCs w:val="18"/>
        </w:rPr>
      </w:pPr>
    </w:p>
    <w:p w14:paraId="032C02A2" w14:textId="77777777" w:rsidR="00A84DAA" w:rsidRPr="008D69F8" w:rsidRDefault="00A84DAA" w:rsidP="00A84DAA">
      <w:pPr>
        <w:pStyle w:val="Heading2"/>
        <w:spacing w:before="215"/>
        <w:ind w:left="0"/>
        <w:jc w:val="both"/>
        <w:rPr>
          <w:rFonts w:ascii="Avenir Heavy" w:hAnsi="Avenir Heavy"/>
          <w:color w:val="6B6E75"/>
          <w:w w:val="115"/>
          <w:sz w:val="18"/>
          <w:szCs w:val="18"/>
        </w:rPr>
      </w:pPr>
      <w:r w:rsidRPr="008D69F8">
        <w:rPr>
          <w:rFonts w:ascii="Avenir Heavy" w:hAnsi="Avenir Heavy"/>
          <w:color w:val="6B6E75"/>
          <w:w w:val="115"/>
          <w:sz w:val="18"/>
          <w:szCs w:val="18"/>
        </w:rPr>
        <w:t>Minors and Parents</w:t>
      </w:r>
    </w:p>
    <w:p w14:paraId="4A6DB0BB" w14:textId="77777777" w:rsidR="00A84DAA" w:rsidRPr="00A84DAA" w:rsidRDefault="00A84DAA" w:rsidP="00A84DAA">
      <w:pPr>
        <w:pStyle w:val="Heading2"/>
        <w:spacing w:before="215"/>
        <w:jc w:val="both"/>
        <w:rPr>
          <w:rFonts w:ascii="Avenir Book" w:hAnsi="Avenir Book"/>
          <w:color w:val="6B6E75"/>
          <w:w w:val="115"/>
          <w:sz w:val="18"/>
          <w:szCs w:val="18"/>
        </w:rPr>
      </w:pPr>
    </w:p>
    <w:p w14:paraId="6D21D265" w14:textId="2FC898A6"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 xml:space="preserve">Rhode Island law requires that both a minor and a parent are required to consent for mental health </w:t>
      </w:r>
      <w:proofErr w:type="gramStart"/>
      <w:r w:rsidRPr="00A84DAA">
        <w:rPr>
          <w:rFonts w:ascii="Avenir Book" w:hAnsi="Avenir Book"/>
          <w:color w:val="6B6E75"/>
          <w:w w:val="115"/>
          <w:sz w:val="18"/>
          <w:szCs w:val="18"/>
        </w:rPr>
        <w:t>trea</w:t>
      </w:r>
      <w:r w:rsidR="002801D3">
        <w:rPr>
          <w:rFonts w:ascii="Avenir Book" w:hAnsi="Avenir Book"/>
          <w:color w:val="6B6E75"/>
          <w:w w:val="115"/>
          <w:sz w:val="18"/>
          <w:szCs w:val="18"/>
        </w:rPr>
        <w:t xml:space="preserve">tment </w:t>
      </w:r>
      <w:r w:rsidRPr="00A84DAA">
        <w:rPr>
          <w:rFonts w:ascii="Avenir Book" w:hAnsi="Avenir Book"/>
          <w:color w:val="6B6E75"/>
          <w:w w:val="115"/>
          <w:sz w:val="18"/>
          <w:szCs w:val="18"/>
        </w:rPr>
        <w:t>.</w:t>
      </w:r>
      <w:proofErr w:type="gramEnd"/>
      <w:r w:rsidRPr="00A84DAA">
        <w:rPr>
          <w:rFonts w:ascii="Avenir Book" w:hAnsi="Avenir Book"/>
          <w:color w:val="6B6E75"/>
          <w:w w:val="115"/>
          <w:sz w:val="18"/>
          <w:szCs w:val="18"/>
        </w:rPr>
        <w:t xml:space="preserve"> </w:t>
      </w:r>
    </w:p>
    <w:p w14:paraId="45916314" w14:textId="77777777" w:rsidR="00A84DAA" w:rsidRPr="00A84DAA" w:rsidRDefault="00A84DAA" w:rsidP="00A84DAA">
      <w:pPr>
        <w:pStyle w:val="Heading2"/>
        <w:spacing w:before="215"/>
        <w:jc w:val="both"/>
        <w:rPr>
          <w:rFonts w:ascii="Avenir Book" w:hAnsi="Avenir Book"/>
          <w:color w:val="6B6E75"/>
          <w:w w:val="115"/>
          <w:sz w:val="18"/>
          <w:szCs w:val="18"/>
        </w:rPr>
      </w:pPr>
    </w:p>
    <w:p w14:paraId="1C3AEE00" w14:textId="7D27B488" w:rsidR="00A84DAA" w:rsidRPr="008D69F8" w:rsidRDefault="00A84DAA" w:rsidP="00A84DAA">
      <w:pPr>
        <w:pStyle w:val="Heading2"/>
        <w:spacing w:before="215"/>
        <w:ind w:left="0"/>
        <w:jc w:val="both"/>
        <w:rPr>
          <w:rFonts w:ascii="Avenir Heavy" w:hAnsi="Avenir Heavy"/>
          <w:color w:val="6B6E75"/>
          <w:w w:val="115"/>
          <w:sz w:val="18"/>
          <w:szCs w:val="18"/>
        </w:rPr>
      </w:pPr>
      <w:r w:rsidRPr="008D69F8">
        <w:rPr>
          <w:rFonts w:ascii="Avenir Heavy" w:hAnsi="Avenir Heavy"/>
          <w:color w:val="6B6E75"/>
          <w:w w:val="115"/>
          <w:sz w:val="18"/>
          <w:szCs w:val="18"/>
        </w:rPr>
        <w:t>Insurance Information</w:t>
      </w:r>
    </w:p>
    <w:p w14:paraId="1BC939AA" w14:textId="77777777" w:rsidR="00A84DAA" w:rsidRPr="00A84DAA" w:rsidRDefault="00A84DAA" w:rsidP="00A84DAA">
      <w:pPr>
        <w:pStyle w:val="Heading2"/>
        <w:spacing w:before="215"/>
        <w:jc w:val="both"/>
        <w:rPr>
          <w:rFonts w:ascii="Avenir Book" w:hAnsi="Avenir Book"/>
          <w:color w:val="6B6E75"/>
          <w:w w:val="115"/>
          <w:sz w:val="18"/>
          <w:szCs w:val="18"/>
        </w:rPr>
      </w:pPr>
    </w:p>
    <w:p w14:paraId="397406C8" w14:textId="7745BC04"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required.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information data bank. I will provide you with a copy of any report I submit, if you request it. By signing this Agreement, you agree that I can provide requested information to your carrier.</w:t>
      </w:r>
    </w:p>
    <w:p w14:paraId="3334F901" w14:textId="77777777" w:rsidR="00A84DAA" w:rsidRPr="00A84DAA" w:rsidRDefault="00A84DAA" w:rsidP="00A84DAA">
      <w:pPr>
        <w:pStyle w:val="Heading2"/>
        <w:spacing w:before="215"/>
        <w:jc w:val="both"/>
        <w:rPr>
          <w:rFonts w:ascii="Avenir Book" w:hAnsi="Avenir Book"/>
          <w:color w:val="6B6E75"/>
          <w:w w:val="115"/>
          <w:sz w:val="18"/>
          <w:szCs w:val="18"/>
        </w:rPr>
      </w:pPr>
    </w:p>
    <w:p w14:paraId="124166BF" w14:textId="77777777"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Your signature below indicates that you have read this agreement and agree to its terms and also serves as an acknowledgement that you have received the HIPAA notice form described above.</w:t>
      </w:r>
    </w:p>
    <w:p w14:paraId="720F5685" w14:textId="77777777" w:rsidR="00A84DAA" w:rsidRPr="00A84DAA" w:rsidRDefault="00A84DAA" w:rsidP="00A84DAA">
      <w:pPr>
        <w:pStyle w:val="Heading2"/>
        <w:spacing w:before="215"/>
        <w:jc w:val="both"/>
        <w:rPr>
          <w:rFonts w:ascii="Avenir Book" w:hAnsi="Avenir Book"/>
          <w:color w:val="6B6E75"/>
          <w:w w:val="115"/>
          <w:sz w:val="18"/>
          <w:szCs w:val="18"/>
        </w:rPr>
      </w:pPr>
    </w:p>
    <w:p w14:paraId="517721CE" w14:textId="77777777" w:rsidR="00A84DAA" w:rsidRPr="00A84DAA" w:rsidRDefault="00A84DAA" w:rsidP="00A84DAA">
      <w:pPr>
        <w:pStyle w:val="Heading2"/>
        <w:spacing w:before="215"/>
        <w:jc w:val="both"/>
        <w:rPr>
          <w:rFonts w:ascii="Avenir Book" w:hAnsi="Avenir Book"/>
          <w:color w:val="6B6E75"/>
          <w:w w:val="115"/>
          <w:sz w:val="18"/>
          <w:szCs w:val="18"/>
        </w:rPr>
      </w:pPr>
    </w:p>
    <w:p w14:paraId="6258AE7B" w14:textId="5979FBA4"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 xml:space="preserve">Patient Signature: </w:t>
      </w:r>
      <w:r w:rsidR="008D69F8">
        <w:rPr>
          <w:rFonts w:ascii="Avenir Book" w:hAnsi="Avenir Book"/>
          <w:color w:val="6B6E75"/>
          <w:w w:val="115"/>
          <w:sz w:val="18"/>
          <w:szCs w:val="18"/>
        </w:rPr>
        <w:t>___________________________</w:t>
      </w:r>
      <w:proofErr w:type="gramStart"/>
      <w:r w:rsidR="008D69F8">
        <w:rPr>
          <w:rFonts w:ascii="Avenir Book" w:hAnsi="Avenir Book"/>
          <w:color w:val="6B6E75"/>
          <w:w w:val="115"/>
          <w:sz w:val="18"/>
          <w:szCs w:val="18"/>
        </w:rPr>
        <w:t>_  Date</w:t>
      </w:r>
      <w:proofErr w:type="gramEnd"/>
      <w:r w:rsidR="008D69F8">
        <w:rPr>
          <w:rFonts w:ascii="Avenir Book" w:hAnsi="Avenir Book"/>
          <w:color w:val="6B6E75"/>
          <w:w w:val="115"/>
          <w:sz w:val="18"/>
          <w:szCs w:val="18"/>
        </w:rPr>
        <w:t>:_________________</w:t>
      </w:r>
    </w:p>
    <w:p w14:paraId="7F2A8BEE" w14:textId="77777777" w:rsidR="00A84DAA" w:rsidRPr="00A84DAA" w:rsidRDefault="00A84DAA" w:rsidP="00A84DAA">
      <w:pPr>
        <w:pStyle w:val="Heading2"/>
        <w:spacing w:before="215"/>
        <w:jc w:val="both"/>
        <w:rPr>
          <w:rFonts w:ascii="Avenir Book" w:hAnsi="Avenir Book"/>
          <w:color w:val="6B6E75"/>
          <w:w w:val="115"/>
          <w:sz w:val="18"/>
          <w:szCs w:val="18"/>
        </w:rPr>
      </w:pPr>
    </w:p>
    <w:p w14:paraId="1E473534" w14:textId="6933F1FC" w:rsidR="00A84DAA" w:rsidRPr="00A84DAA" w:rsidRDefault="00A84DAA" w:rsidP="00A84DAA">
      <w:pPr>
        <w:pStyle w:val="Heading2"/>
        <w:spacing w:before="215"/>
        <w:ind w:left="0"/>
        <w:jc w:val="both"/>
        <w:rPr>
          <w:rFonts w:ascii="Avenir Book" w:hAnsi="Avenir Book"/>
          <w:color w:val="6B6E75"/>
          <w:w w:val="115"/>
          <w:sz w:val="18"/>
          <w:szCs w:val="18"/>
        </w:rPr>
      </w:pPr>
      <w:r w:rsidRPr="00A84DAA">
        <w:rPr>
          <w:rFonts w:ascii="Avenir Book" w:hAnsi="Avenir Book"/>
          <w:color w:val="6B6E75"/>
          <w:w w:val="115"/>
          <w:sz w:val="18"/>
          <w:szCs w:val="18"/>
        </w:rPr>
        <w:t xml:space="preserve">Michelle Rickerby, MD: </w:t>
      </w:r>
      <w:r w:rsidR="008D69F8">
        <w:rPr>
          <w:rFonts w:ascii="Avenir Book" w:hAnsi="Avenir Book"/>
          <w:color w:val="6B6E75"/>
          <w:w w:val="115"/>
          <w:sz w:val="18"/>
          <w:szCs w:val="18"/>
        </w:rPr>
        <w:t xml:space="preserve">__________________ </w:t>
      </w:r>
      <w:r w:rsidRPr="00A84DAA">
        <w:rPr>
          <w:rFonts w:ascii="Avenir Book" w:hAnsi="Avenir Book"/>
          <w:color w:val="6B6E75"/>
          <w:w w:val="115"/>
          <w:sz w:val="18"/>
          <w:szCs w:val="18"/>
        </w:rPr>
        <w:t>Date:</w:t>
      </w:r>
      <w:r w:rsidR="008D69F8">
        <w:rPr>
          <w:rFonts w:ascii="Avenir Book" w:hAnsi="Avenir Book"/>
          <w:color w:val="6B6E75"/>
          <w:w w:val="115"/>
          <w:sz w:val="18"/>
          <w:szCs w:val="18"/>
        </w:rPr>
        <w:t xml:space="preserve"> _____________________</w:t>
      </w:r>
    </w:p>
    <w:p w14:paraId="2CD0DC97" w14:textId="77777777" w:rsidR="00A84DAA" w:rsidRPr="00A84DAA" w:rsidRDefault="00A84DAA" w:rsidP="00A84DAA">
      <w:pPr>
        <w:pStyle w:val="Heading2"/>
        <w:spacing w:before="215"/>
        <w:jc w:val="both"/>
        <w:rPr>
          <w:rFonts w:ascii="Avenir Book" w:hAnsi="Avenir Book"/>
          <w:color w:val="6B6E75"/>
          <w:w w:val="115"/>
          <w:sz w:val="18"/>
          <w:szCs w:val="18"/>
        </w:rPr>
      </w:pPr>
      <w:r w:rsidRPr="00A84DAA">
        <w:rPr>
          <w:rFonts w:ascii="Avenir Book" w:hAnsi="Avenir Book"/>
          <w:color w:val="6B6E75"/>
          <w:w w:val="115"/>
          <w:sz w:val="18"/>
          <w:szCs w:val="18"/>
        </w:rPr>
        <w:t xml:space="preserve"> </w:t>
      </w:r>
    </w:p>
    <w:p w14:paraId="6900D962" w14:textId="77777777" w:rsidR="00A84DAA" w:rsidRDefault="00A84DAA" w:rsidP="00A84DAA">
      <w:pPr>
        <w:pStyle w:val="Heading2"/>
        <w:spacing w:before="215"/>
        <w:ind w:left="0"/>
        <w:jc w:val="both"/>
        <w:rPr>
          <w:rFonts w:ascii="Avenir Book" w:hAnsi="Avenir Book"/>
          <w:color w:val="6B6E75"/>
          <w:w w:val="115"/>
          <w:sz w:val="20"/>
          <w:szCs w:val="20"/>
        </w:rPr>
      </w:pPr>
    </w:p>
    <w:p w14:paraId="60A06302" w14:textId="77777777" w:rsidR="00A84DAA" w:rsidRDefault="00A84DAA" w:rsidP="00A84DAA">
      <w:pPr>
        <w:pStyle w:val="Heading2"/>
        <w:spacing w:before="215"/>
        <w:ind w:left="0"/>
        <w:jc w:val="both"/>
        <w:rPr>
          <w:rFonts w:ascii="Avenir Book" w:hAnsi="Avenir Book"/>
          <w:color w:val="6B6E75"/>
          <w:w w:val="115"/>
          <w:sz w:val="20"/>
          <w:szCs w:val="20"/>
        </w:rPr>
      </w:pPr>
    </w:p>
    <w:p w14:paraId="5D1D2AC1" w14:textId="2444F50C" w:rsidR="00D275C0" w:rsidRDefault="00D275C0" w:rsidP="00A84DAA">
      <w:pPr>
        <w:pStyle w:val="Heading2"/>
        <w:spacing w:before="215"/>
        <w:ind w:left="0"/>
        <w:jc w:val="both"/>
        <w:rPr>
          <w:sz w:val="23"/>
        </w:rPr>
        <w:sectPr w:rsidR="00D275C0" w:rsidSect="004F3A2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3" w:footer="1013" w:gutter="0"/>
          <w:cols w:space="720"/>
          <w:docGrid w:linePitch="299"/>
        </w:sectPr>
      </w:pPr>
      <w:r>
        <w:rPr>
          <w:rFonts w:ascii="Avenir Book" w:hAnsi="Avenir Book"/>
          <w:color w:val="6B6E75"/>
          <w:w w:val="115"/>
          <w:sz w:val="20"/>
          <w:szCs w:val="20"/>
        </w:rPr>
        <w:t xml:space="preserve"> </w:t>
      </w:r>
    </w:p>
    <w:p w14:paraId="42FE22ED" w14:textId="77777777" w:rsidR="00D275C0" w:rsidRDefault="00D275C0" w:rsidP="00D275C0">
      <w:pPr>
        <w:pStyle w:val="BodyText"/>
        <w:rPr>
          <w:rFonts w:ascii="Times New Roman"/>
          <w:sz w:val="20"/>
        </w:rPr>
      </w:pPr>
    </w:p>
    <w:p w14:paraId="2A8EBEC2" w14:textId="77777777" w:rsidR="00D275C0" w:rsidRDefault="00D275C0" w:rsidP="00D275C0">
      <w:pPr>
        <w:pStyle w:val="BodyText"/>
        <w:rPr>
          <w:rFonts w:ascii="Times New Roman"/>
          <w:sz w:val="20"/>
        </w:rPr>
      </w:pPr>
    </w:p>
    <w:p w14:paraId="4138D817" w14:textId="77777777" w:rsidR="00D275C0" w:rsidRDefault="00D275C0" w:rsidP="00D275C0">
      <w:pPr>
        <w:pStyle w:val="BodyText"/>
        <w:rPr>
          <w:rFonts w:ascii="Times New Roman"/>
          <w:sz w:val="20"/>
        </w:rPr>
      </w:pPr>
    </w:p>
    <w:p w14:paraId="3CC6CC5D" w14:textId="77777777" w:rsidR="00D275C0" w:rsidRDefault="00D275C0" w:rsidP="00D275C0">
      <w:pPr>
        <w:pStyle w:val="BodyText"/>
        <w:rPr>
          <w:rFonts w:ascii="Times New Roman"/>
          <w:sz w:val="20"/>
        </w:rPr>
      </w:pPr>
    </w:p>
    <w:p w14:paraId="319AD5BE" w14:textId="77777777" w:rsidR="00D275C0" w:rsidRDefault="00D275C0" w:rsidP="00D275C0">
      <w:pPr>
        <w:pStyle w:val="BodyText"/>
        <w:spacing w:before="2"/>
        <w:rPr>
          <w:rFonts w:ascii="Times New Roman"/>
          <w:sz w:val="19"/>
        </w:rPr>
      </w:pPr>
    </w:p>
    <w:p w14:paraId="1C069837" w14:textId="77777777" w:rsidR="00EB2A73" w:rsidRDefault="00EB2A73" w:rsidP="004D6732">
      <w:pPr>
        <w:rPr>
          <w:sz w:val="23"/>
        </w:rPr>
        <w:sectPr w:rsidR="00EB2A73" w:rsidSect="004F3A2D">
          <w:headerReference w:type="default" r:id="rId14"/>
          <w:pgSz w:w="12240" w:h="15840"/>
          <w:pgMar w:top="1060" w:right="0" w:bottom="1200" w:left="440" w:header="703" w:footer="1013" w:gutter="0"/>
          <w:cols w:space="720"/>
        </w:sectPr>
      </w:pPr>
    </w:p>
    <w:p w14:paraId="440A46AE" w14:textId="77777777" w:rsidR="00EB2A73" w:rsidRDefault="00EB2A73" w:rsidP="004D6732">
      <w:pPr>
        <w:pStyle w:val="Date"/>
        <w:rPr>
          <w:sz w:val="20"/>
        </w:rPr>
      </w:pPr>
    </w:p>
    <w:p w14:paraId="59464CBD" w14:textId="77777777" w:rsidR="00651508" w:rsidRDefault="00651508"/>
    <w:sectPr w:rsidR="00651508" w:rsidSect="004F3A2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030C" w14:textId="77777777" w:rsidR="004F3A2D" w:rsidRDefault="004F3A2D" w:rsidP="00A27681">
      <w:r>
        <w:separator/>
      </w:r>
    </w:p>
  </w:endnote>
  <w:endnote w:type="continuationSeparator" w:id="0">
    <w:p w14:paraId="703AAA1E" w14:textId="77777777" w:rsidR="004F3A2D" w:rsidRDefault="004F3A2D" w:rsidP="00A2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9B9B" w14:textId="77777777" w:rsidR="00044930" w:rsidRDefault="0004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7217" w14:textId="77777777" w:rsidR="00044930" w:rsidRDefault="00044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457E" w14:textId="77777777" w:rsidR="00044930" w:rsidRDefault="0004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4A6F" w14:textId="77777777" w:rsidR="004F3A2D" w:rsidRDefault="004F3A2D" w:rsidP="00A27681">
      <w:r>
        <w:separator/>
      </w:r>
    </w:p>
  </w:footnote>
  <w:footnote w:type="continuationSeparator" w:id="0">
    <w:p w14:paraId="6B1F23AA" w14:textId="77777777" w:rsidR="004F3A2D" w:rsidRDefault="004F3A2D" w:rsidP="00A2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6460" w14:textId="77777777" w:rsidR="00044930" w:rsidRDefault="00044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057D" w14:textId="77777777" w:rsidR="00D275C0" w:rsidRPr="00367016" w:rsidRDefault="001A7C83" w:rsidP="001A7C83">
    <w:pPr>
      <w:pStyle w:val="Header"/>
      <w:ind w:left="720"/>
      <w:rPr>
        <w:rFonts w:ascii="Avenir Book" w:hAnsi="Avenir Book"/>
        <w:b/>
      </w:rPr>
    </w:pPr>
    <w:r>
      <w:rPr>
        <w:rFonts w:ascii="Avenir Book" w:hAnsi="Avenir Book"/>
        <w:noProof/>
        <w:sz w:val="20"/>
        <w:szCs w:val="20"/>
      </w:rPr>
      <w:drawing>
        <wp:anchor distT="0" distB="0" distL="114300" distR="114300" simplePos="0" relativeHeight="251659264" behindDoc="1" locked="0" layoutInCell="1" allowOverlap="1" wp14:anchorId="55F4C722" wp14:editId="36707559">
          <wp:simplePos x="0" y="0"/>
          <wp:positionH relativeFrom="column">
            <wp:posOffset>-249767</wp:posOffset>
          </wp:positionH>
          <wp:positionV relativeFrom="paragraph">
            <wp:posOffset>-138007</wp:posOffset>
          </wp:positionV>
          <wp:extent cx="1188085" cy="11880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mily psychiatry collaborative 2018-03-14.pdf"/>
                  <pic:cNvPicPr/>
                </pic:nvPicPr>
                <pic:blipFill>
                  <a:blip r:embed="rId1">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sz w:val="28"/>
        <w:szCs w:val="28"/>
      </w:rPr>
      <w:t xml:space="preserve">          </w:t>
    </w:r>
    <w:r w:rsidRPr="00367016">
      <w:rPr>
        <w:rFonts w:ascii="Avenir Book" w:hAnsi="Avenir Book"/>
        <w:b/>
      </w:rPr>
      <w:t>M</w:t>
    </w:r>
    <w:r w:rsidR="00D275C0" w:rsidRPr="00367016">
      <w:rPr>
        <w:rFonts w:ascii="Avenir Book" w:hAnsi="Avenir Book"/>
        <w:b/>
      </w:rPr>
      <w:t>ichelle Rickerby MD</w:t>
    </w:r>
  </w:p>
  <w:p w14:paraId="174779BC" w14:textId="11C4C294"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Family Psychiatry Collaborative</w:t>
    </w:r>
  </w:p>
  <w:p w14:paraId="2C15D54C" w14:textId="2E5F3D69" w:rsidR="00D275C0" w:rsidRPr="00D275C0" w:rsidRDefault="001A7C83" w:rsidP="00D275C0">
    <w:pPr>
      <w:pStyle w:val="Header"/>
      <w:tabs>
        <w:tab w:val="clear" w:pos="4680"/>
        <w:tab w:val="clear" w:pos="9360"/>
        <w:tab w:val="center" w:pos="5900"/>
      </w:tabs>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 xml:space="preserve">Suite </w:t>
    </w:r>
    <w:r w:rsidR="00FF30D0">
      <w:rPr>
        <w:rFonts w:ascii="Avenir Book" w:hAnsi="Avenir Book"/>
        <w:sz w:val="20"/>
        <w:szCs w:val="20"/>
      </w:rPr>
      <w:t>205, 245 Waterman S</w:t>
    </w:r>
    <w:r w:rsidR="00881722">
      <w:rPr>
        <w:rFonts w:ascii="Avenir Book" w:hAnsi="Avenir Book"/>
        <w:sz w:val="20"/>
        <w:szCs w:val="20"/>
      </w:rPr>
      <w:t>treet</w:t>
    </w:r>
    <w:r w:rsidR="00D275C0">
      <w:rPr>
        <w:rFonts w:ascii="Avenir Book" w:hAnsi="Avenir Book"/>
        <w:sz w:val="20"/>
        <w:szCs w:val="20"/>
      </w:rPr>
      <w:tab/>
    </w:r>
  </w:p>
  <w:p w14:paraId="5CA4A0B2" w14:textId="77777777"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Providence, RI 02906</w:t>
    </w:r>
  </w:p>
  <w:p w14:paraId="32B5AF92" w14:textId="4FA121B0"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D275C0" w:rsidRPr="00D275C0">
      <w:rPr>
        <w:rFonts w:ascii="Avenir Book" w:hAnsi="Avenir Book"/>
        <w:sz w:val="20"/>
        <w:szCs w:val="20"/>
      </w:rPr>
      <w:t>401-270-1060</w:t>
    </w:r>
    <w:r w:rsidR="00044930">
      <w:rPr>
        <w:rFonts w:ascii="Avenir Book" w:hAnsi="Avenir Book"/>
        <w:sz w:val="20"/>
        <w:szCs w:val="20"/>
      </w:rPr>
      <w:t xml:space="preserve"> (</w:t>
    </w:r>
    <w:proofErr w:type="spellStart"/>
    <w:r w:rsidR="00044930">
      <w:rPr>
        <w:rFonts w:ascii="Avenir Book" w:hAnsi="Avenir Book"/>
        <w:sz w:val="20"/>
        <w:szCs w:val="20"/>
      </w:rPr>
      <w:t>ph</w:t>
    </w:r>
    <w:proofErr w:type="spellEnd"/>
    <w:r w:rsidR="00044930">
      <w:rPr>
        <w:rFonts w:ascii="Avenir Book" w:hAnsi="Avenir Book"/>
        <w:sz w:val="20"/>
        <w:szCs w:val="20"/>
      </w:rPr>
      <w:t>)</w:t>
    </w:r>
  </w:p>
  <w:p w14:paraId="7F1D44E2" w14:textId="4353A5AE" w:rsidR="00D275C0" w:rsidRPr="00D275C0" w:rsidRDefault="001A7C83">
    <w:pPr>
      <w:pStyle w:val="Header"/>
      <w:rPr>
        <w:rFonts w:ascii="Avenir Book" w:hAnsi="Avenir Book"/>
        <w:sz w:val="20"/>
        <w:szCs w:val="20"/>
      </w:rPr>
    </w:pPr>
    <w:r>
      <w:rPr>
        <w:rFonts w:ascii="Avenir Book" w:hAnsi="Avenir Book"/>
        <w:sz w:val="20"/>
        <w:szCs w:val="20"/>
      </w:rPr>
      <w:t xml:space="preserve">                           </w:t>
    </w:r>
    <w:r w:rsidR="00044930">
      <w:rPr>
        <w:rFonts w:ascii="Avenir Book" w:hAnsi="Avenir Book"/>
        <w:sz w:val="20"/>
        <w:szCs w:val="20"/>
      </w:rPr>
      <w:t>1-833-810-1171 (fax)</w:t>
    </w:r>
  </w:p>
  <w:p w14:paraId="20E891EE" w14:textId="77777777" w:rsidR="00D275C0" w:rsidRDefault="00D27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426" w14:textId="77777777" w:rsidR="00044930" w:rsidRDefault="000449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B067" w14:textId="77777777" w:rsidR="00D275C0" w:rsidRDefault="00D275C0" w:rsidP="00D275C0">
    <w:pPr>
      <w:pStyle w:val="Header"/>
      <w:jc w:val="center"/>
    </w:pPr>
  </w:p>
  <w:p w14:paraId="375E49E4" w14:textId="77777777" w:rsidR="00D275C0" w:rsidRDefault="00D27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1EE" w14:textId="01FCE10C" w:rsidR="00651508" w:rsidRPr="00651508" w:rsidRDefault="00651508" w:rsidP="005B2269">
    <w:pPr>
      <w:pStyle w:val="Header"/>
      <w:rPr>
        <w:rFonts w:ascii="Avenir Book" w:hAnsi="Avenir Book"/>
      </w:rPr>
    </w:pPr>
    <w:r>
      <w:t xml:space="preserve">                    </w:t>
    </w:r>
    <w:r>
      <w:tab/>
    </w:r>
  </w:p>
  <w:p w14:paraId="079CBB6C" w14:textId="77777777" w:rsidR="00651508" w:rsidRDefault="006515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38A1"/>
    <w:multiLevelType w:val="multilevel"/>
    <w:tmpl w:val="75826856"/>
    <w:lvl w:ilvl="0">
      <w:start w:val="1"/>
      <w:numFmt w:val="decimal"/>
      <w:pStyle w:val="Heading1"/>
      <w:lvlText w:val="%1."/>
      <w:lvlJc w:val="left"/>
      <w:pPr>
        <w:tabs>
          <w:tab w:val="num" w:pos="720"/>
        </w:tabs>
        <w:ind w:left="720" w:hanging="720"/>
      </w:pPr>
      <w:rPr>
        <w:rFonts w:hint="default"/>
        <w:b w:val="0"/>
        <w:i w:val="0"/>
        <w:caps w:val="0"/>
        <w:smallCaps w:val="0"/>
        <w:vanish w:val="0"/>
        <w:sz w:val="24"/>
        <w:u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60"/>
        </w:tabs>
        <w:ind w:left="360" w:hanging="360"/>
      </w:pPr>
      <w:rPr>
        <w:rFonts w:hint="default"/>
        <w:b w:val="0"/>
        <w:i w:val="0"/>
        <w:caps w:val="0"/>
        <w:smallCaps w:val="0"/>
        <w:vanish w:val="0"/>
        <w:sz w:val="24"/>
        <w:u w:val="none"/>
      </w:rPr>
    </w:lvl>
    <w:lvl w:ilvl="3">
      <w:start w:val="1"/>
      <w:numFmt w:val="decimal"/>
      <w:lvlText w:val="%1.%2.%3.%4"/>
      <w:lvlJc w:val="left"/>
      <w:pPr>
        <w:tabs>
          <w:tab w:val="num" w:pos="720"/>
        </w:tabs>
        <w:ind w:left="720" w:hanging="720"/>
      </w:pPr>
      <w:rPr>
        <w:rFonts w:hint="default"/>
        <w:b w:val="0"/>
        <w:i w:val="0"/>
        <w:caps w:val="0"/>
        <w:smallCaps w:val="0"/>
        <w:vanish w:val="0"/>
        <w:sz w:val="24"/>
        <w:u w:val="none"/>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1954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81"/>
    <w:rsid w:val="00044930"/>
    <w:rsid w:val="0004538A"/>
    <w:rsid w:val="000F0B17"/>
    <w:rsid w:val="001A7C83"/>
    <w:rsid w:val="002801D3"/>
    <w:rsid w:val="00357986"/>
    <w:rsid w:val="00367016"/>
    <w:rsid w:val="003A34D1"/>
    <w:rsid w:val="004C2F31"/>
    <w:rsid w:val="004F3A2D"/>
    <w:rsid w:val="00520A18"/>
    <w:rsid w:val="00545994"/>
    <w:rsid w:val="005B2269"/>
    <w:rsid w:val="00651508"/>
    <w:rsid w:val="00696C75"/>
    <w:rsid w:val="007133B1"/>
    <w:rsid w:val="00881722"/>
    <w:rsid w:val="008C4FC8"/>
    <w:rsid w:val="008D69F8"/>
    <w:rsid w:val="00901FD4"/>
    <w:rsid w:val="00933E2A"/>
    <w:rsid w:val="00983B1F"/>
    <w:rsid w:val="009F77F6"/>
    <w:rsid w:val="00A0513A"/>
    <w:rsid w:val="00A27681"/>
    <w:rsid w:val="00A27DCA"/>
    <w:rsid w:val="00A71BB2"/>
    <w:rsid w:val="00A84DAA"/>
    <w:rsid w:val="00AA26E5"/>
    <w:rsid w:val="00B352EC"/>
    <w:rsid w:val="00BD61BC"/>
    <w:rsid w:val="00C10A1E"/>
    <w:rsid w:val="00C321D1"/>
    <w:rsid w:val="00CE02AD"/>
    <w:rsid w:val="00D275C0"/>
    <w:rsid w:val="00E82E60"/>
    <w:rsid w:val="00EB2A73"/>
    <w:rsid w:val="00EF3185"/>
    <w:rsid w:val="00EF597F"/>
    <w:rsid w:val="00F27F4E"/>
    <w:rsid w:val="00FF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D07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597F"/>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696C75"/>
    <w:pPr>
      <w:keepNext/>
      <w:keepLines/>
      <w:widowControl/>
      <w:numPr>
        <w:numId w:val="1"/>
      </w:numPr>
      <w:autoSpaceDE/>
      <w:autoSpaceDN/>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F597F"/>
    <w:pPr>
      <w:ind w:left="2642"/>
      <w:jc w:val="center"/>
      <w:outlineLvl w:val="1"/>
    </w:pPr>
    <w:rPr>
      <w:b/>
      <w:bCs/>
      <w:sz w:val="27"/>
      <w:szCs w:val="27"/>
    </w:rPr>
  </w:style>
  <w:style w:type="paragraph" w:styleId="Heading6">
    <w:name w:val="heading 6"/>
    <w:basedOn w:val="Normal"/>
    <w:link w:val="Heading6Char"/>
    <w:uiPriority w:val="9"/>
    <w:unhideWhenUsed/>
    <w:qFormat/>
    <w:rsid w:val="00EF597F"/>
    <w:pPr>
      <w:ind w:left="295"/>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3A34D1"/>
    <w:pPr>
      <w:widowControl/>
      <w:autoSpaceDE/>
      <w:autoSpaceDN/>
      <w:spacing w:before="840" w:after="240"/>
    </w:pPr>
    <w:rPr>
      <w:rFonts w:ascii="Times New Roman" w:eastAsia="Times New Roman" w:hAnsi="Times New Roman" w:cs="Times New Roman"/>
      <w:sz w:val="24"/>
      <w:szCs w:val="24"/>
    </w:rPr>
  </w:style>
  <w:style w:type="character" w:customStyle="1" w:styleId="DateChar">
    <w:name w:val="Date Char"/>
    <w:basedOn w:val="DefaultParagraphFont"/>
    <w:link w:val="Date"/>
    <w:rsid w:val="003A34D1"/>
    <w:rPr>
      <w:rFonts w:ascii="Times New Roman" w:eastAsia="Times New Roman" w:hAnsi="Times New Roman" w:cs="Times New Roman"/>
    </w:rPr>
  </w:style>
  <w:style w:type="paragraph" w:customStyle="1" w:styleId="Style2">
    <w:name w:val="Style2"/>
    <w:basedOn w:val="Heading1"/>
    <w:autoRedefine/>
    <w:qFormat/>
    <w:rsid w:val="00696C75"/>
    <w:pPr>
      <w:keepNext w:val="0"/>
      <w:keepLines w:val="0"/>
      <w:tabs>
        <w:tab w:val="left" w:pos="540"/>
      </w:tabs>
      <w:spacing w:before="120" w:after="240"/>
    </w:pPr>
    <w:rPr>
      <w:rFonts w:ascii="Times New Roman Bold" w:eastAsia="Times New Roman" w:hAnsi="Times New Roman Bold" w:cs="Times New Roman"/>
      <w:b/>
      <w:snapToGrid w:val="0"/>
      <w:color w:val="auto"/>
      <w:w w:val="0"/>
      <w:sz w:val="0"/>
      <w:szCs w:val="0"/>
      <w:u w:color="000000"/>
      <w:bdr w:val="none" w:sz="0" w:space="0" w:color="000000"/>
      <w:shd w:val="clear" w:color="000000" w:fill="000000"/>
      <w:lang w:val="x-none" w:eastAsia="x-none"/>
      <w14:scene3d>
        <w14:camera w14:prst="orthographicFront"/>
        <w14:lightRig w14:rig="threePt" w14:dir="t">
          <w14:rot w14:lat="0" w14:lon="0" w14:rev="0"/>
        </w14:lightRig>
      </w14:scene3d>
    </w:rPr>
  </w:style>
  <w:style w:type="character" w:customStyle="1" w:styleId="Heading1Char">
    <w:name w:val="Heading 1 Char"/>
    <w:basedOn w:val="DefaultParagraphFont"/>
    <w:link w:val="Heading1"/>
    <w:uiPriority w:val="9"/>
    <w:rsid w:val="00696C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27681"/>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27681"/>
  </w:style>
  <w:style w:type="paragraph" w:styleId="Footer">
    <w:name w:val="footer"/>
    <w:basedOn w:val="Normal"/>
    <w:link w:val="FooterChar"/>
    <w:uiPriority w:val="99"/>
    <w:unhideWhenUsed/>
    <w:rsid w:val="00A27681"/>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27681"/>
  </w:style>
  <w:style w:type="character" w:customStyle="1" w:styleId="Heading2Char">
    <w:name w:val="Heading 2 Char"/>
    <w:basedOn w:val="DefaultParagraphFont"/>
    <w:link w:val="Heading2"/>
    <w:uiPriority w:val="9"/>
    <w:rsid w:val="00EF597F"/>
    <w:rPr>
      <w:rFonts w:ascii="Arial" w:eastAsia="Arial" w:hAnsi="Arial" w:cs="Arial"/>
      <w:b/>
      <w:bCs/>
      <w:sz w:val="27"/>
      <w:szCs w:val="27"/>
    </w:rPr>
  </w:style>
  <w:style w:type="character" w:customStyle="1" w:styleId="Heading6Char">
    <w:name w:val="Heading 6 Char"/>
    <w:basedOn w:val="DefaultParagraphFont"/>
    <w:link w:val="Heading6"/>
    <w:uiPriority w:val="9"/>
    <w:rsid w:val="00EF597F"/>
    <w:rPr>
      <w:rFonts w:ascii="Arial" w:eastAsia="Arial" w:hAnsi="Arial" w:cs="Arial"/>
      <w:sz w:val="23"/>
      <w:szCs w:val="23"/>
    </w:rPr>
  </w:style>
  <w:style w:type="paragraph" w:styleId="BodyText">
    <w:name w:val="Body Text"/>
    <w:basedOn w:val="Normal"/>
    <w:link w:val="BodyTextChar"/>
    <w:uiPriority w:val="1"/>
    <w:qFormat/>
    <w:rsid w:val="00EF597F"/>
    <w:rPr>
      <w:sz w:val="21"/>
      <w:szCs w:val="21"/>
    </w:rPr>
  </w:style>
  <w:style w:type="character" w:customStyle="1" w:styleId="BodyTextChar">
    <w:name w:val="Body Text Char"/>
    <w:basedOn w:val="DefaultParagraphFont"/>
    <w:link w:val="BodyText"/>
    <w:uiPriority w:val="1"/>
    <w:rsid w:val="00EF597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5622E8-55F8-7446-932C-C6B8D6DA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1525</Words>
  <Characters>8696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    PSYCHIATRIST PATIENT SERVICES AGREEMENT</vt:lpstr>
      <vt:lpstr>    </vt:lpstr>
      <vt:lpstr>    Welcome to my practice. This document (the Agreement) contains important informa</vt:lpstr>
      <vt:lpstr>    HIPPA requires that I provide you with a Notice of Privacy Practices (the notice</vt:lpstr>
      <vt:lpstr>    </vt:lpstr>
      <vt:lpstr>    Billing and Payments</vt:lpstr>
      <vt:lpstr>    </vt:lpstr>
      <vt:lpstr>    Payment is required at time of service. (See accompanying fee schedule.) You are</vt:lpstr>
      <vt:lpstr>    </vt:lpstr>
      <vt:lpstr>    •	A $30 fee will be assessed in the event of a returned check.</vt:lpstr>
      <vt:lpstr>    •	Missed appointments: Calls must be made in no less than 24 hours (business day</vt:lpstr>
      <vt:lpstr>    •	If payments are not made for services I reserve the right to suspend treatment</vt:lpstr>
      <vt:lpstr>    •	Payment is due at the time of service unless other financial l arrangements ha</vt:lpstr>
      <vt:lpstr>    •	In event of inclement weather, it is the patient's responsibility to call and </vt:lpstr>
      <vt:lpstr>    </vt:lpstr>
      <vt:lpstr>    If your account has not been paid for more than 60 days and arrangements for pay</vt:lpstr>
      <vt:lpstr>    </vt:lpstr>
      <vt:lpstr>    Limits on Confidentiality</vt:lpstr>
      <vt:lpstr>    </vt:lpstr>
      <vt:lpstr>    The law protects the privacy of all communication between a patient and a psychi</vt:lpstr>
      <vt:lpstr>    1	I may find it helpful to obtain collateral information from other health and m</vt:lpstr>
      <vt:lpstr>    2	I may occasionally find it helpful to consult other health and mental health p</vt:lpstr>
      <vt:lpstr>    3	If a patient threatens to harm himself/herself, I may be obligated to recommen</vt:lpstr>
      <vt:lpstr>    There are some situations where I am permitted or required to disclose informati</vt:lpstr>
      <vt:lpstr>    1	If you are involved in a court proceeding and a request is made for informatio</vt:lpstr>
      <vt:lpstr>    2	If a government agency is requesting the information for health oversight acti</vt:lpstr>
      <vt:lpstr>    3	If a patient files a complaint or lawsuit against me, I may disclose relevant </vt:lpstr>
      <vt:lpstr>    </vt:lpstr>
      <vt:lpstr>    4	If I am providing treatment for conditions directly related to a worker's comp</vt:lpstr>
      <vt:lpstr>    </vt:lpstr>
      <vt:lpstr>    There are some situations in which I am legally obligated to take action in an a</vt:lpstr>
      <vt:lpstr>    </vt:lpstr>
      <vt:lpstr>    1	If I receive information in a professional capacity from a child, parents, gua</vt:lpstr>
      <vt:lpstr>    </vt:lpstr>
      <vt:lpstr>    2 	If a patient communicates an immediate threat of serious physical harm to an </vt:lpstr>
      <vt:lpstr>    </vt:lpstr>
      <vt:lpstr>    While this written summary of exceptions to confidentiality should provide helpf</vt:lpstr>
      <vt:lpstr>    </vt:lpstr>
      <vt:lpstr>    Professional Records</vt:lpstr>
      <vt:lpstr>    </vt:lpstr>
      <vt:lpstr>    The laws and standards of my profession require that I keep Protected Health Inf</vt:lpstr>
      <vt:lpstr>    </vt:lpstr>
      <vt:lpstr>    Patient Rights</vt:lpstr>
      <vt:lpstr>    </vt:lpstr>
      <vt:lpstr>    HIPAA provides you with rights with regard to your Clinical Record and disclosur</vt:lpstr>
      <vt:lpstr>    </vt:lpstr>
      <vt:lpstr>    Minors and Parents</vt:lpstr>
      <vt:lpstr>    </vt:lpstr>
      <vt:lpstr>    Rhode Island law requires that both a minor and a parent are required to consent</vt:lpstr>
      <vt:lpstr>    </vt:lpstr>
      <vt:lpstr>    </vt:lpstr>
      <vt:lpstr>    Insurance Information</vt:lpstr>
      <vt:lpstr>    </vt:lpstr>
      <vt:lpstr>    You should also be aware that your contract with your health insurance company r</vt:lpstr>
      <vt:lpstr>    </vt:lpstr>
      <vt:lpstr>    Your signature below indicates that you have read this agreement and agree to it</vt:lpstr>
      <vt:lpstr>    </vt:lpstr>
      <vt:lpstr>    </vt:lpstr>
      <vt:lpstr>    Patient Signature: --------------------  Date:--------</vt:lpstr>
      <vt:lpstr>    </vt:lpstr>
      <vt:lpstr>    Michelle Rickerby, MD: - - - - - - - - - - - - - - - - - - - -  Date:--------</vt:lpstr>
      <vt:lpstr>    </vt:lpstr>
      <vt:lpstr>    </vt:lpstr>
      <vt:lpstr>    </vt:lpstr>
      <vt: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Mertus</dc:creator>
  <cp:keywords/>
  <dc:description/>
  <cp:lastModifiedBy>Michelle Rickerby</cp:lastModifiedBy>
  <cp:revision>2</cp:revision>
  <cp:lastPrinted>2018-09-19T17:41:00Z</cp:lastPrinted>
  <dcterms:created xsi:type="dcterms:W3CDTF">2024-01-03T21:15:00Z</dcterms:created>
  <dcterms:modified xsi:type="dcterms:W3CDTF">2024-01-03T21:15:00Z</dcterms:modified>
</cp:coreProperties>
</file>